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sidRPr="00BC1EF5">
        <w:rPr>
          <w:i/>
        </w:rPr>
        <w:t>L</w:t>
      </w:r>
      <w:r w:rsidR="00040441" w:rsidRPr="00BC1EF5">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447D2DD5" w:rsidR="00FA084B" w:rsidRDefault="00E06329" w:rsidP="00FA084B">
      <w:r>
        <w:t>A</w:t>
      </w:r>
      <w:r w:rsidR="00274F81">
        <w:t xml:space="preserve"> landscape </w:t>
      </w:r>
      <w:r w:rsidR="00CE05F7">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2E6307">
      <w:pPr>
        <w:pStyle w:val="ListParagraph"/>
        <w:numPr>
          <w:ilvl w:val="0"/>
          <w:numId w:val="60"/>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1775A555"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57652065"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7EC0AE6">
            <wp:extent cx="3657600" cy="34552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58703" cy="345628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D16DD2">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262336">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4C2DEA15" w:rsidR="00AA215C" w:rsidRDefault="002A7AB4" w:rsidP="00795D81">
      <w:r>
        <w:rPr>
          <w:noProof/>
        </w:rPr>
        <w:drawing>
          <wp:inline distT="0" distB="0" distL="0" distR="0" wp14:anchorId="1879F748" wp14:editId="7BD50AF6">
            <wp:extent cx="5486400" cy="3657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235DBD">
      <w:pPr>
        <w:pStyle w:val="ListParagraph"/>
        <w:numPr>
          <w:ilvl w:val="0"/>
          <w:numId w:val="30"/>
        </w:numPr>
      </w:pPr>
      <w:r w:rsidRPr="00EB10BB">
        <w:rPr>
          <w:b/>
          <w:i/>
        </w:rPr>
        <w:t>File</w:t>
      </w:r>
      <w:r w:rsidR="00F824F1">
        <w:t xml:space="preserve">: </w:t>
      </w:r>
      <w:r>
        <w:t>A menu for accessing file operations in DERT.</w:t>
      </w:r>
    </w:p>
    <w:p w14:paraId="548F0C31" w14:textId="3B441E05" w:rsidR="00EB10BB" w:rsidRDefault="00EB10BB" w:rsidP="00235DBD">
      <w:pPr>
        <w:pStyle w:val="ListParagraph"/>
        <w:numPr>
          <w:ilvl w:val="0"/>
          <w:numId w:val="30"/>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FB662B">
      <w:pPr>
        <w:pStyle w:val="ListParagraph"/>
        <w:numPr>
          <w:ilvl w:val="0"/>
          <w:numId w:val="30"/>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19">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FB662B">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0">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39B664A9" w:rsidR="00FB662B" w:rsidRDefault="00A26756" w:rsidP="00A26756">
      <w:pPr>
        <w:pStyle w:val="ListParagraph"/>
        <w:numPr>
          <w:ilvl w:val="0"/>
          <w:numId w:val="30"/>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1">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t xml:space="preserve">Toggle display of </w:t>
      </w:r>
      <w:r w:rsidR="00E26270">
        <w:t>Lon/L</w:t>
      </w:r>
      <w:r>
        <w:t>at (degrees) or projected (meters) coordinates.</w:t>
      </w:r>
    </w:p>
    <w:p w14:paraId="4B8E0C63" w14:textId="25406909"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3">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477FD923"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5">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 viewpoint list and for changing</w:t>
      </w:r>
      <w:r>
        <w:t xml:space="preserve"> viewpoint properties.</w:t>
      </w:r>
    </w:p>
    <w:p w14:paraId="56650376" w14:textId="72EAE7FA"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6">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1B4B3427"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7">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035FE9" w:rsidRPr="00035FE9">
        <w:rPr>
          <w:b/>
          <w:i/>
        </w:rPr>
        <w:t>Zoom</w:t>
      </w:r>
      <w:r w:rsidR="00035FE9">
        <w:t xml:space="preserve">: </w:t>
      </w:r>
      <w:r>
        <w:t xml:space="preserve">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8">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9">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0">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1">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13880798"/>
      <w:r>
        <w:t xml:space="preserve">The </w:t>
      </w:r>
      <w:r w:rsidR="0015527C">
        <w:t xml:space="preserve">Current </w:t>
      </w:r>
      <w:r w:rsidR="002433FC">
        <w:t>Viewpoint</w:t>
      </w:r>
      <w:bookmarkEnd w:id="6"/>
    </w:p>
    <w:p w14:paraId="2F7A97B3" w14:textId="77777777" w:rsidR="002433FC" w:rsidRDefault="002433FC" w:rsidP="002433FC"/>
    <w:p w14:paraId="084D2FE4" w14:textId="56CF8B96"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w:t>
      </w:r>
      <w:r w:rsidR="005C34B3" w:rsidRPr="005D1CC9">
        <w:rPr>
          <w:i/>
        </w:rPr>
        <w:t>reset</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43094477"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E52463" w:rsidRPr="005D1CC9">
        <w:t>dert.properties</w:t>
      </w:r>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30F51197" w:rsidR="004D51C9" w:rsidRDefault="005D1CC9" w:rsidP="002646AF">
      <w:pPr>
        <w:pStyle w:val="ListParagraph"/>
        <w:numPr>
          <w:ilvl w:val="0"/>
          <w:numId w:val="2"/>
        </w:numPr>
      </w:pPr>
      <w:r>
        <w:t xml:space="preserve">Press </w:t>
      </w:r>
      <w:r w:rsidRPr="005D1CC9">
        <w:rPr>
          <w:i/>
        </w:rPr>
        <w:t>reset</w:t>
      </w:r>
      <w:r w:rsidR="004D51C9">
        <w:t xml:space="preserve">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696EA3A"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B5C4B0B" w:rsidR="009025E8" w:rsidRDefault="0035793D" w:rsidP="009025E8">
      <w:pPr>
        <w:jc w:val="center"/>
      </w:pPr>
      <w:r>
        <w:rPr>
          <w:noProof/>
        </w:rPr>
        <w:drawing>
          <wp:inline distT="0" distB="0" distL="0" distR="0" wp14:anchorId="6EB78C08" wp14:editId="6D2AEF06">
            <wp:extent cx="5486400" cy="3657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57987634" w:rsidR="0035793D" w:rsidRDefault="00E41A41" w:rsidP="00B07CE7">
      <w:r>
        <w:t>Viewpoint information is displayed in a text overlay located in the bottom left corner of the worldview. This overlay shows the distance from the viewpoint to the CoR, the current magnification, and the location of the CoR.</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2DF5FA8D" w:rsidR="00B07CE7" w:rsidRDefault="007F236B" w:rsidP="00D10F6A">
      <w:pPr>
        <w:pStyle w:val="ListParagraph"/>
        <w:numPr>
          <w:ilvl w:val="0"/>
          <w:numId w:val="62"/>
        </w:numPr>
      </w:pPr>
      <w:r>
        <w:t>R</w:t>
      </w:r>
      <w:r w:rsidR="00B07CE7">
        <w:t>ight-click with the mouse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D10F6A">
      <w:pPr>
        <w:pStyle w:val="ListParagraph"/>
        <w:numPr>
          <w:ilvl w:val="0"/>
          <w:numId w:val="62"/>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290F270A" w:rsidR="0084199C" w:rsidRDefault="0084199C" w:rsidP="0084199C">
      <w:r>
        <w:t xml:space="preserve">DERT defaults to dolly mode. In this mode, the scroll wheel moves the viewpoint in and out from the center. </w:t>
      </w:r>
      <w:r w:rsidR="006267C1">
        <w:t>You m</w:t>
      </w:r>
      <w:r w:rsidR="003E697C">
        <w:t>ay also use magnification</w:t>
      </w:r>
      <w:r w:rsidR="006267C1">
        <w:t xml:space="preserve"> to enlarge the scene. </w:t>
      </w:r>
      <w:r w:rsidR="0015255A">
        <w:t>Activate this mode by p</w:t>
      </w:r>
      <w:r w:rsidR="006803EA">
        <w:t>ressing</w:t>
      </w:r>
      <w:r w:rsidR="00D1204E">
        <w:t xml:space="preserve"> </w:t>
      </w:r>
      <w:r w:rsidR="00D1204E" w:rsidRPr="006803EA">
        <w:rPr>
          <w:i/>
        </w:rPr>
        <w:t>zoom</w:t>
      </w:r>
      <w:r w:rsidR="00F10FAA">
        <w:t xml:space="preserve"> in the toolbar</w:t>
      </w:r>
      <w:r>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p>
    <w:p w14:paraId="14FC80AE" w14:textId="77777777" w:rsidR="00F50290" w:rsidRDefault="00F50290" w:rsidP="0084199C"/>
    <w:p w14:paraId="7A6FE7D8" w14:textId="19E06E92" w:rsidR="00232105" w:rsidRDefault="00F50290" w:rsidP="0084199C">
      <w:r>
        <w:t>While in doll</w:t>
      </w:r>
      <w:r w:rsidR="00BB526B">
        <w:t>y mode the viewpoint passes</w:t>
      </w:r>
      <w:r>
        <w:t xml:space="preserve"> through objects in the scene and </w:t>
      </w:r>
      <w:r w:rsidR="00BB526B">
        <w:t xml:space="preserve">may </w:t>
      </w:r>
      <w:r>
        <w:t>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13880801"/>
      <w:r>
        <w:t>Example 4</w:t>
      </w:r>
      <w:r w:rsidR="00232105">
        <w:t>:</w:t>
      </w:r>
      <w:r w:rsidR="000435D3">
        <w:t xml:space="preserve"> </w:t>
      </w:r>
      <w:r w:rsidR="00E04CD4">
        <w:t>Using Zoom</w:t>
      </w:r>
      <w:r w:rsidR="000435D3">
        <w:t xml:space="preserve"> Mode</w:t>
      </w:r>
      <w:bookmarkEnd w:id="9"/>
    </w:p>
    <w:p w14:paraId="0F107104" w14:textId="3DB11D10" w:rsidR="00232105" w:rsidRDefault="003E697C" w:rsidP="00F50290">
      <w:pPr>
        <w:pStyle w:val="ListParagraph"/>
        <w:numPr>
          <w:ilvl w:val="0"/>
          <w:numId w:val="19"/>
        </w:numPr>
      </w:pPr>
      <w:r>
        <w:t xml:space="preserve">Press </w:t>
      </w:r>
      <w:r w:rsidRPr="003E697C">
        <w:rPr>
          <w:i/>
        </w:rPr>
        <w:t>zoom</w:t>
      </w:r>
      <w:r w:rsidR="00232105">
        <w:t xml:space="preserve"> to change the mode.</w:t>
      </w:r>
      <w:r w:rsidR="00D1204E">
        <w:t xml:space="preserve"> A check mark will appear in the </w:t>
      </w:r>
      <w:r>
        <w:t>icon</w:t>
      </w:r>
      <w:r w:rsidR="00D1204E">
        <w:t xml:space="preserve">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07EA2733" w:rsidR="00232105" w:rsidRDefault="00F50290" w:rsidP="00235DBD">
      <w:pPr>
        <w:pStyle w:val="ListParagraph"/>
        <w:numPr>
          <w:ilvl w:val="0"/>
          <w:numId w:val="19"/>
        </w:numPr>
      </w:pPr>
      <w:r>
        <w:t xml:space="preserve">Press </w:t>
      </w:r>
      <w:r w:rsidRPr="003E697C">
        <w:rPr>
          <w:i/>
        </w:rPr>
        <w:t>res</w:t>
      </w:r>
      <w:r w:rsidR="00232105" w:rsidRPr="003E697C">
        <w:rPr>
          <w:i/>
        </w:rPr>
        <w:t>et</w:t>
      </w:r>
      <w:r w:rsidR="00232105">
        <w:t xml:space="preserve"> </w:t>
      </w:r>
      <w:r>
        <w:t xml:space="preserve">to set </w:t>
      </w:r>
      <w:r w:rsidR="00232105">
        <w:t xml:space="preserve">the magnification </w:t>
      </w:r>
      <w:r w:rsidR="00D1204E">
        <w:t xml:space="preserve">back to 1.0 and press the </w:t>
      </w:r>
      <w:bookmarkStart w:id="10" w:name="_GoBack"/>
      <w:r w:rsidR="00D1204E" w:rsidRPr="003E697C">
        <w:rPr>
          <w:i/>
        </w:rPr>
        <w:t>zoom</w:t>
      </w:r>
      <w:r w:rsidR="003E697C">
        <w:t xml:space="preserve"> </w:t>
      </w:r>
      <w:bookmarkEnd w:id="10"/>
      <w:r w:rsidR="003E697C">
        <w:t>again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1" w:name="_Toc313880802"/>
      <w:r>
        <w:t xml:space="preserve">Moving Objects and </w:t>
      </w:r>
      <w:r w:rsidR="00E875C9">
        <w:t>Terrain Following</w:t>
      </w:r>
      <w:bookmarkEnd w:id="11"/>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2" w:name="_Toc313880803"/>
      <w:r>
        <w:t>Example 5</w:t>
      </w:r>
      <w:r w:rsidR="004844A4">
        <w:t>:</w:t>
      </w:r>
      <w:r w:rsidR="000435D3">
        <w:t xml:space="preserve"> </w:t>
      </w:r>
      <w:r w:rsidR="00362958">
        <w:t>Moving an Object</w:t>
      </w:r>
      <w:bookmarkEnd w:id="12"/>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3" w:name="_Toc313880804"/>
      <w:r>
        <w:t xml:space="preserve">Exiting and </w:t>
      </w:r>
      <w:r w:rsidR="00164646">
        <w:t>Configuration</w:t>
      </w:r>
      <w:r>
        <w:t>s</w:t>
      </w:r>
      <w:bookmarkEnd w:id="13"/>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4" w:name="_Toc313880805"/>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t>VictoriaCrater:</w:t>
      </w:r>
      <w:r w:rsidRPr="003247D9">
        <w:rPr>
          <w:i/>
        </w:rPr>
        <w:t>your config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5" w:name="_Toc313880806"/>
      <w:r>
        <w:t>Worldv</w:t>
      </w:r>
      <w:r w:rsidR="00B67F22">
        <w:t>iew</w:t>
      </w:r>
      <w:bookmarkEnd w:id="15"/>
    </w:p>
    <w:p w14:paraId="0F19EAAF" w14:textId="77777777" w:rsidR="00200CA0" w:rsidRDefault="00200CA0" w:rsidP="008A239C">
      <w:pPr>
        <w:pStyle w:val="Heading2"/>
      </w:pPr>
    </w:p>
    <w:p w14:paraId="2658B370" w14:textId="77777777" w:rsidR="008A239C" w:rsidRDefault="008A239C" w:rsidP="008A239C">
      <w:pPr>
        <w:pStyle w:val="Heading2"/>
      </w:pPr>
      <w:bookmarkStart w:id="16" w:name="_Toc313880807"/>
      <w:r>
        <w:t>Viewpoint List</w:t>
      </w:r>
      <w:bookmarkEnd w:id="16"/>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7" w:name="_Toc313880808"/>
      <w:r>
        <w:t>Example 7</w:t>
      </w:r>
      <w:r w:rsidR="0080508A">
        <w:t>:</w:t>
      </w:r>
      <w:r w:rsidR="000435D3">
        <w:t xml:space="preserve"> The Viewpoint List</w:t>
      </w:r>
      <w:bookmarkEnd w:id="17"/>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8" w:name="_Toc313880809"/>
      <w:r>
        <w:t>Example 8</w:t>
      </w:r>
      <w:r w:rsidR="00F91CCC">
        <w:t>:</w:t>
      </w:r>
      <w:r w:rsidR="003E4490">
        <w:t xml:space="preserve"> Fly </w:t>
      </w:r>
      <w:r w:rsidR="000435D3">
        <w:t xml:space="preserve">the </w:t>
      </w:r>
      <w:r w:rsidR="003E4490">
        <w:t>Viewpoint List</w:t>
      </w:r>
      <w:bookmarkEnd w:id="18"/>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9" w:name="_Toc313880810"/>
      <w:r>
        <w:t>The Green Marble</w:t>
      </w:r>
      <w:bookmarkEnd w:id="19"/>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20" w:name="_Toc313880811"/>
      <w:r>
        <w:t>Example 9</w:t>
      </w:r>
      <w:r w:rsidR="002D66AB">
        <w:t>:</w:t>
      </w:r>
      <w:r w:rsidR="003E4490">
        <w:t xml:space="preserve"> The Green Marble</w:t>
      </w:r>
      <w:bookmarkEnd w:id="20"/>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1" w:name="_Toc313880812"/>
      <w:r>
        <w:t xml:space="preserve">The </w:t>
      </w:r>
      <w:r w:rsidR="00F12FBC">
        <w:t>Tape</w:t>
      </w:r>
      <w:r>
        <w:t xml:space="preserve"> Measure</w:t>
      </w:r>
      <w:bookmarkEnd w:id="21"/>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2" w:name="_Toc313880813"/>
      <w:r>
        <w:t>Example 10</w:t>
      </w:r>
      <w:r w:rsidR="00E875C9">
        <w:t>:</w:t>
      </w:r>
      <w:r w:rsidR="00290406">
        <w:t xml:space="preserve"> Using t</w:t>
      </w:r>
      <w:r w:rsidR="003E4490">
        <w:t xml:space="preserve">he </w:t>
      </w:r>
      <w:r w:rsidR="00290406">
        <w:t>Tape Measure</w:t>
      </w:r>
      <w:bookmarkEnd w:id="22"/>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1418C4C" w:rsidR="00CE61FE" w:rsidRDefault="00CE61FE" w:rsidP="00F12FBC">
      <w:r>
        <w:t xml:space="preserve">DERT uses a z-buffer to simulate the location of the terrain and the tape measure will be obscured. Sometimes it is helpful to be able to see the full tape measure no matter where it is lying in the terrain.  Set the property </w:t>
      </w:r>
      <w:r w:rsidRPr="00CE61FE">
        <w:rPr>
          <w:i/>
        </w:rPr>
        <w:t>TapeMeasure.ZBuffer</w:t>
      </w:r>
      <w:r>
        <w:t xml:space="preserve"> to </w:t>
      </w:r>
      <w:r w:rsidRPr="00CE61FE">
        <w:rPr>
          <w:i/>
        </w:rPr>
        <w:t>false</w:t>
      </w:r>
      <w:r>
        <w:t xml:space="preserve"> to enable this feature.</w:t>
      </w:r>
    </w:p>
    <w:p w14:paraId="7EF55611" w14:textId="77777777" w:rsidR="00EB20D3" w:rsidRDefault="00EB20D3" w:rsidP="00F12FBC"/>
    <w:p w14:paraId="03C8B50C" w14:textId="6F318942" w:rsidR="00FD4B12" w:rsidRDefault="003D79EF" w:rsidP="00C454FA">
      <w:pPr>
        <w:pStyle w:val="Heading2"/>
      </w:pPr>
      <w:bookmarkStart w:id="23" w:name="_Toc313880814"/>
      <w:r>
        <w:t>Background Color</w:t>
      </w:r>
      <w:bookmarkEnd w:id="23"/>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69F920D4" w:rsidR="003E4490" w:rsidRDefault="00D13935" w:rsidP="00EB20D3">
      <w:pPr>
        <w:pStyle w:val="Heading5"/>
      </w:pPr>
      <w:bookmarkStart w:id="24" w:name="_Toc313880815"/>
      <w:r>
        <w:t>Example 11</w:t>
      </w:r>
      <w:r w:rsidR="003E4490">
        <w:t>: Background Color</w:t>
      </w:r>
      <w:bookmarkEnd w:id="24"/>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5" w:name="_Toc313880816"/>
      <w:r>
        <w:t>Stereo Viewing</w:t>
      </w:r>
      <w:bookmarkEnd w:id="2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6" w:name="_Toc313880817"/>
      <w:r>
        <w:t xml:space="preserve">Example </w:t>
      </w:r>
      <w:r w:rsidR="00D13935">
        <w:t>12</w:t>
      </w:r>
      <w:r w:rsidR="001C5DC6">
        <w:t>: Stereo Viewing</w:t>
      </w:r>
      <w:bookmarkEnd w:id="26"/>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7" w:name="_Toc313880818"/>
      <w:r>
        <w:t>Surface and Layers</w:t>
      </w:r>
      <w:bookmarkEnd w:id="27"/>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3">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8" w:name="_Toc313880819"/>
      <w:r>
        <w:t>Surface</w:t>
      </w:r>
      <w:bookmarkEnd w:id="28"/>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9" w:name="_Toc313880820"/>
      <w:r>
        <w:t>Example 13</w:t>
      </w:r>
      <w:r w:rsidR="00D46F19">
        <w:t>: Surface</w:t>
      </w:r>
      <w:r w:rsidR="00FA41CB">
        <w:t xml:space="preserve"> Options</w:t>
      </w:r>
      <w:bookmarkEnd w:id="29"/>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Surface N</w:t>
      </w:r>
      <w:r w:rsidR="00691056" w:rsidRPr="00F0359E">
        <w:rPr>
          <w:i/>
        </w:rPr>
        <w:t>ormals</w:t>
      </w:r>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30" w:name="_Toc313880821"/>
      <w:r>
        <w:t>Layers</w:t>
      </w:r>
      <w:bookmarkEnd w:id="30"/>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viewsheds.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4">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5">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C3998C1"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31" w:name="_Toc313880822"/>
      <w:r>
        <w:t>Example 14</w:t>
      </w:r>
      <w:r w:rsidR="00362958">
        <w:t>: Layer S</w:t>
      </w:r>
      <w:r w:rsidR="00AD1CE0">
        <w:t>election</w:t>
      </w:r>
      <w:bookmarkEnd w:id="31"/>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2" w:name="_Toc313880823"/>
      <w:r>
        <w:t>Example 15: Color Map</w:t>
      </w:r>
      <w:bookmarkEnd w:id="32"/>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7">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3" w:name="_Toc313880824"/>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13880825"/>
      <w:r>
        <w:t>Light</w:t>
      </w:r>
      <w:r w:rsidR="00E516C2">
        <w:t>ing</w:t>
      </w:r>
      <w:bookmarkEnd w:id="34"/>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8">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5" w:name="_Toc313880826"/>
      <w:r>
        <w:t>Example 16</w:t>
      </w:r>
      <w:r w:rsidR="00203CBF">
        <w:t>:</w:t>
      </w:r>
      <w:r w:rsidR="00984D0D">
        <w:t xml:space="preserve"> Light </w:t>
      </w:r>
      <w:r w:rsidR="0057602F">
        <w:t>Settings</w:t>
      </w:r>
      <w:bookmarkEnd w:id="35"/>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6" w:name="_Toc313880827"/>
      <w:r>
        <w:t>Positioning the Light</w:t>
      </w:r>
      <w:bookmarkEnd w:id="36"/>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0">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1">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7" w:name="_Toc313880828"/>
      <w:r>
        <w:t>Example 17</w:t>
      </w:r>
      <w:r w:rsidR="00984D0D">
        <w:t xml:space="preserve">: </w:t>
      </w:r>
      <w:r w:rsidR="00117F01">
        <w:t xml:space="preserve">Artificial </w:t>
      </w:r>
      <w:r w:rsidR="00984D0D">
        <w:t>Light Position</w:t>
      </w:r>
      <w:bookmarkEnd w:id="37"/>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8" w:name="_Toc313880829"/>
      <w:r>
        <w:t>Exampl</w:t>
      </w:r>
      <w:r w:rsidR="002947C5">
        <w:t>e 18</w:t>
      </w:r>
      <w:r w:rsidR="00662548">
        <w:t>: Solar Light P</w:t>
      </w:r>
      <w:r w:rsidR="00350F26">
        <w:t>osition</w:t>
      </w:r>
      <w:r w:rsidR="00A948EF">
        <w:t xml:space="preserve"> - UTC</w:t>
      </w:r>
      <w:bookmarkEnd w:id="38"/>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9" w:name="_Toc313880830"/>
      <w:r>
        <w:t>Example 19</w:t>
      </w:r>
      <w:r w:rsidR="00662548">
        <w:t>: Solar Light P</w:t>
      </w:r>
      <w:r w:rsidR="00A948EF">
        <w:t>osition - LMST</w:t>
      </w:r>
      <w:bookmarkEnd w:id="39"/>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dert.properties)</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0" w:name="_Toc313880831"/>
      <w:r>
        <w:t>Shadows</w:t>
      </w:r>
      <w:bookmarkEnd w:id="40"/>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1" w:name="_Toc313880832"/>
      <w:r>
        <w:t>Example 20</w:t>
      </w:r>
      <w:r w:rsidR="00662548">
        <w:t>: Setting S</w:t>
      </w:r>
      <w:r w:rsidR="00AB6A51">
        <w:t>hadows</w:t>
      </w:r>
      <w:bookmarkEnd w:id="41"/>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2">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p>
    <w:p w14:paraId="3CF257FB" w14:textId="77777777" w:rsidR="00036ADB" w:rsidRDefault="00036ADB" w:rsidP="00A41684">
      <w:pPr>
        <w:jc w:val="center"/>
        <w:rPr>
          <w:b/>
          <w:sz w:val="20"/>
          <w:szCs w:val="20"/>
        </w:rPr>
      </w:pPr>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Default="00CE1593" w:rsidP="00036ADB">
      <w:pPr>
        <w:rPr>
          <w:rFonts w:cs="Monaco"/>
          <w:sz w:val="22"/>
          <w:szCs w:val="22"/>
        </w:rPr>
      </w:pPr>
      <w:r>
        <w:rPr>
          <w:rFonts w:cs="Monaco"/>
          <w:sz w:val="22"/>
          <w:szCs w:val="22"/>
        </w:rPr>
        <w:t>You may</w:t>
      </w:r>
      <w:r w:rsidR="00264926">
        <w:rPr>
          <w:rFonts w:cs="Monaco"/>
          <w:sz w:val="22"/>
          <w:szCs w:val="22"/>
        </w:rPr>
        <w:t xml:space="preserve"> see the following or similar message in the DERT log:</w:t>
      </w:r>
    </w:p>
    <w:p w14:paraId="4C029501" w14:textId="77777777" w:rsidR="00264926" w:rsidRDefault="00264926" w:rsidP="00036ADB">
      <w:pPr>
        <w:rPr>
          <w:rFonts w:cs="Monaco"/>
          <w:sz w:val="22"/>
          <w:szCs w:val="22"/>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Default="00264926" w:rsidP="00036ADB">
      <w:pPr>
        <w:rPr>
          <w:rFonts w:cs="Monaco"/>
          <w:sz w:val="22"/>
          <w:szCs w:val="22"/>
        </w:rPr>
      </w:pPr>
    </w:p>
    <w:p w14:paraId="2A9EBB0D" w14:textId="0C625105" w:rsidR="00370616" w:rsidRPr="00264926" w:rsidRDefault="00264926" w:rsidP="00036ADB">
      <w:pPr>
        <w:rPr>
          <w:rFonts w:eastAsiaTheme="majorEastAsia" w:cstheme="majorBidi"/>
          <w:b/>
          <w:bCs/>
          <w:sz w:val="20"/>
          <w:szCs w:val="20"/>
        </w:rPr>
      </w:pPr>
      <w:r>
        <w:rPr>
          <w:rFonts w:cs="Monaco"/>
          <w:sz w:val="22"/>
          <w:szCs w:val="22"/>
        </w:rPr>
        <w:t xml:space="preserve">It is possible that you haven’t loaded the required </w:t>
      </w:r>
      <w:proofErr w:type="spellStart"/>
      <w:r>
        <w:rPr>
          <w:rFonts w:cs="Monaco"/>
          <w:sz w:val="22"/>
          <w:szCs w:val="22"/>
        </w:rPr>
        <w:t>spk</w:t>
      </w:r>
      <w:proofErr w:type="spellEnd"/>
      <w:r>
        <w:rPr>
          <w:rFonts w:cs="Monaco"/>
          <w:sz w:val="22"/>
          <w:szCs w:val="22"/>
        </w:rPr>
        <w:t xml:space="preserve"> file for your body.  See the NAIF website at </w:t>
      </w:r>
      <w:hyperlink r:id="rId43" w:history="1">
        <w:r w:rsidRPr="00812038">
          <w:rPr>
            <w:rStyle w:val="Hyperlink"/>
            <w:rFonts w:cs="Monaco"/>
            <w:sz w:val="22"/>
            <w:szCs w:val="22"/>
          </w:rPr>
          <w:t>http://naif.jpl.nasa.gov</w:t>
        </w:r>
      </w:hyperlink>
      <w:r>
        <w:rPr>
          <w:rFonts w:cs="Monaco"/>
          <w:sz w:val="22"/>
          <w:szCs w:val="22"/>
        </w:rPr>
        <w:t xml:space="preserve"> for instructions.</w:t>
      </w:r>
      <w:r w:rsidR="00CE1593">
        <w:rPr>
          <w:rFonts w:cs="Monaco"/>
          <w:sz w:val="22"/>
          <w:szCs w:val="22"/>
        </w:rPr>
        <w:t xml:space="preserve"> The general rule is that you must add a kernel file for each body.  See </w:t>
      </w:r>
      <w:hyperlink r:id="rId44" w:history="1">
        <w:r w:rsidR="00CE1593" w:rsidRPr="00812038">
          <w:rPr>
            <w:rStyle w:val="Hyperlink"/>
            <w:rFonts w:cs="Monaco"/>
            <w:sz w:val="22"/>
            <w:szCs w:val="22"/>
          </w:rPr>
          <w:t>http://naif.jpl.nasa.gov/pub/naif/generic_kernels/spk/satellites/AAREADME_Satellite_SPKs</w:t>
        </w:r>
      </w:hyperlink>
      <w:r w:rsidR="00CE1593">
        <w:rPr>
          <w:rFonts w:cs="Monaco"/>
          <w:sz w:val="22"/>
          <w:szCs w:val="22"/>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2" w:name="_Toc313880833"/>
      <w:r>
        <w:t>Map Elements</w:t>
      </w:r>
      <w:bookmarkEnd w:id="42"/>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5">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6">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7">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8">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9">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0">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1">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2">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3">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4">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3" w:name="_Toc313880834"/>
      <w:r>
        <w:t>Example 21</w:t>
      </w:r>
      <w:r w:rsidR="002D16F8">
        <w:t>: Addi</w:t>
      </w:r>
      <w:r w:rsidR="00292554">
        <w:t>ng and Positioning a Map Element</w:t>
      </w:r>
      <w:r w:rsidR="006B1982">
        <w:t xml:space="preserve"> in the scene</w:t>
      </w:r>
      <w:bookmarkEnd w:id="43"/>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4" w:name="_Toc313880835"/>
      <w:r>
        <w:t>Map Element Editing</w:t>
      </w:r>
      <w:bookmarkEnd w:id="44"/>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5">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5"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5"/>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6" w:name="_Toc313880837"/>
      <w:r>
        <w:t>Example 23</w:t>
      </w:r>
      <w:r w:rsidR="000D0E6D">
        <w:t xml:space="preserve">: Hide/Show Map Element Label (all types except </w:t>
      </w:r>
      <w:proofErr w:type="spellStart"/>
      <w:r w:rsidR="000D0E6D">
        <w:t>LineSet</w:t>
      </w:r>
      <w:proofErr w:type="spellEnd"/>
      <w:r w:rsidR="000D0E6D">
        <w: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7" w:name="_Toc313880838"/>
      <w:r>
        <w:t>Exa</w:t>
      </w:r>
      <w:r w:rsidR="00A50B8E">
        <w:t>mple 24</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8"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9" w:name="_Toc313880840"/>
      <w:r>
        <w:t xml:space="preserve">Example </w:t>
      </w:r>
      <w:r w:rsidR="00D77FB1">
        <w:t>26</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50" w:name="_Toc313880841"/>
      <w:r>
        <w:t>Example 27</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51" w:name="_Toc313880842"/>
      <w:r>
        <w:t>Example 28</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2"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3" w:name="_Toc313880844"/>
      <w:r>
        <w:t>Example 30</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4" w:name="_Toc313880845"/>
      <w:r>
        <w:t>Example 31</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5" w:name="_Toc313880846"/>
      <w:r>
        <w:t>Example 32</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6" w:name="_Toc313880847"/>
      <w:r>
        <w:t>3D Figure</w:t>
      </w:r>
      <w:bookmarkEnd w:id="56"/>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7" w:name="_Toc313880848"/>
      <w:r>
        <w:t>Grids</w:t>
      </w:r>
      <w:bookmarkEnd w:id="57"/>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13880849"/>
      <w:r>
        <w:t>Billboard</w:t>
      </w:r>
      <w:bookmarkEnd w:id="58"/>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13880850"/>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0" w:name="_Toc313880851"/>
      <w:r>
        <w:t>Example 33</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w:t>
      </w:r>
      <w:proofErr w:type="gramStart"/>
      <w:r w:rsidR="008C264E">
        <w:t xml:space="preserve">comma </w:t>
      </w:r>
      <w:r w:rsidR="00CC516C">
        <w:t>separated</w:t>
      </w:r>
      <w:proofErr w:type="gramEnd"/>
      <w:r w:rsidR="00CC516C">
        <w:t xml:space="preserve">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1AB00046" w14:textId="308210C8" w:rsidR="00CE61FE" w:rsidRDefault="00CE61FE" w:rsidP="00D2152E">
      <w:pPr>
        <w:pStyle w:val="ListParagraph"/>
        <w:numPr>
          <w:ilvl w:val="0"/>
          <w:numId w:val="55"/>
        </w:numPr>
      </w:pPr>
      <w:r>
        <w:t xml:space="preserve">DERT uses a z-buffer to simulate the terrain and parts of the path can be obscured. Unselect the </w:t>
      </w:r>
      <w:proofErr w:type="spellStart"/>
      <w:r w:rsidRPr="00FF1FF8">
        <w:rPr>
          <w:i/>
        </w:rPr>
        <w:t>ZBuffer</w:t>
      </w:r>
      <w:proofErr w:type="spellEnd"/>
      <w:r>
        <w:t xml:space="preserve"> check box to disable this feature and view the entire path object.</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6">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proofErr w:type="spellStart"/>
      <w:r>
        <w:t>LineSet</w:t>
      </w:r>
      <w:bookmarkEnd w:id="68"/>
      <w:proofErr w:type="spellEnd"/>
    </w:p>
    <w:p w14:paraId="3CC6A5C4" w14:textId="3A82F576" w:rsidR="0080173A" w:rsidRDefault="00181F77" w:rsidP="00100771">
      <w:pPr>
        <w:pStyle w:val="Heading5"/>
      </w:pPr>
      <w:bookmarkStart w:id="69" w:name="_Toc313880860"/>
      <w:r>
        <w:t>Example 38</w:t>
      </w:r>
      <w:r w:rsidR="003A1B84">
        <w:t xml:space="preserve">: </w:t>
      </w:r>
      <w:r w:rsidR="00B821D4">
        <w:t xml:space="preserve">Add a </w:t>
      </w:r>
      <w:proofErr w:type="spellStart"/>
      <w:r w:rsidR="00B821D4">
        <w:t>LineSet</w:t>
      </w:r>
      <w:bookmarkEnd w:id="69"/>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VictoriaCrater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Map Element Preferences</w:t>
      </w:r>
      <w:bookmarkEnd w:id="70"/>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r>
        <w:t>LayerFactory</w:t>
      </w:r>
      <w:bookmarkEnd w:id="71"/>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7"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235DBD">
      <w:pPr>
        <w:pStyle w:val="ListParagraph"/>
        <w:numPr>
          <w:ilvl w:val="0"/>
          <w:numId w:val="5"/>
        </w:numPr>
      </w:pPr>
      <w:r>
        <w:t xml:space="preserve">LayerFactory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58"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5AEF3663" w:rsidR="0016421E" w:rsidRDefault="0016421E" w:rsidP="0088157A">
      <w:proofErr w:type="spellStart"/>
      <w:proofErr w:type="gramStart"/>
      <w:r>
        <w:t>gdal</w:t>
      </w:r>
      <w:proofErr w:type="gramEnd"/>
      <w:r>
        <w:t>_translate</w:t>
      </w:r>
      <w:proofErr w:type="spellEnd"/>
      <w:r>
        <w:t xml:space="preserve"> –</w:t>
      </w:r>
      <w:proofErr w:type="spellStart"/>
      <w:r>
        <w:t>mo</w:t>
      </w:r>
      <w:proofErr w:type="spellEnd"/>
      <w:r>
        <w:t xml:space="preserve"> “AREA_OR_POINT=Point” </w:t>
      </w:r>
      <w:proofErr w:type="spellStart"/>
      <w:r>
        <w:t>image.IMG</w:t>
      </w:r>
      <w:proofErr w:type="spellEnd"/>
      <w:r>
        <w:t xml:space="preserve"> </w:t>
      </w:r>
      <w:proofErr w:type="spellStart"/>
      <w:r>
        <w:t>image.TIF</w:t>
      </w:r>
      <w:proofErr w:type="spellEnd"/>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r w:rsidR="00A1212C">
        <w:t xml:space="preserve">LayerFactory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9">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r w:rsidR="00556443">
        <w:t xml:space="preserve">LayerFactory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1">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2">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 xml:space="preserve">image of Candor </w:t>
      </w:r>
      <w:proofErr w:type="spellStart"/>
      <w:r w:rsidR="00914697">
        <w:t>Chasma</w:t>
      </w:r>
      <w:bookmarkEnd w:id="85"/>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3">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4"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5">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6"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7">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8"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530945D2"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8"/>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70"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71"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2">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73"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4">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5" w:history="1">
        <w:r w:rsidRPr="00893FF2">
          <w:rPr>
            <w:rStyle w:val="Hyperlink"/>
          </w:rPr>
          <w:t>http://www.gdal.org/gdaldem.html</w:t>
        </w:r>
      </w:hyperlink>
      <w:r>
        <w:t>.</w:t>
      </w:r>
      <w:r w:rsidR="00C51642">
        <w:t xml:space="preserve"> </w:t>
      </w:r>
      <w:r>
        <w:t xml:space="preserve">HiRISE files for Victoria Crater can be found at </w:t>
      </w:r>
      <w:hyperlink r:id="rId76"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Create a pyramid directory called VictoriaCrater.</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/VictoriaCrater</w:t>
      </w:r>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8">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9" w:history="1">
        <w:r w:rsidR="00991E53" w:rsidRPr="004C234A">
          <w:rPr>
            <w:rStyle w:val="Hyperlink"/>
          </w:rPr>
          <w:t>http://www.gdal.org/gdal_contour.html</w:t>
        </w:r>
      </w:hyperlink>
      <w:r>
        <w:t>.</w:t>
      </w:r>
      <w:r w:rsidR="00991E53">
        <w:t xml:space="preserve"> </w:t>
      </w:r>
      <w:r>
        <w:t xml:space="preserve">HiRISE files for Victoria Crater can be found at </w:t>
      </w:r>
      <w:hyperlink r:id="rId80"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81"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Create a pyramid directory called VictoriaCrater.</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/VictoriaCrater</w:t>
      </w:r>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 xml:space="preserve">Appendix A: Configuring the Mac </w:t>
      </w:r>
      <w:proofErr w:type="spellStart"/>
      <w:r>
        <w:t>Trackpad</w:t>
      </w:r>
      <w:bookmarkEnd w:id="93"/>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2"/>
      <w:footerReference w:type="default" r:id="rId8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712DD2" w:rsidRDefault="00712DD2" w:rsidP="00B55206">
      <w:r>
        <w:separator/>
      </w:r>
    </w:p>
  </w:endnote>
  <w:endnote w:type="continuationSeparator" w:id="0">
    <w:p w14:paraId="4702892C" w14:textId="77777777" w:rsidR="00712DD2" w:rsidRDefault="00712DD2"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712DD2" w:rsidRDefault="00712DD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712DD2" w:rsidRDefault="00712DD2"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712DD2" w:rsidRDefault="00712DD2"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E697C">
      <w:rPr>
        <w:rStyle w:val="PageNumber"/>
        <w:noProof/>
      </w:rPr>
      <w:t>12</w:t>
    </w:r>
    <w:r>
      <w:rPr>
        <w:rStyle w:val="PageNumber"/>
      </w:rPr>
      <w:fldChar w:fldCharType="end"/>
    </w:r>
  </w:p>
  <w:p w14:paraId="063E2139" w14:textId="77777777" w:rsidR="00712DD2" w:rsidRDefault="00712DD2"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712DD2" w:rsidRDefault="00712DD2" w:rsidP="00B55206">
      <w:r>
        <w:separator/>
      </w:r>
    </w:p>
  </w:footnote>
  <w:footnote w:type="continuationSeparator" w:id="0">
    <w:p w14:paraId="564BDB56" w14:textId="77777777" w:rsidR="00712DD2" w:rsidRDefault="00712DD2"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4E27"/>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A6BF9"/>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55A"/>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A7AB4"/>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5793D"/>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E697C"/>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07F60"/>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1CC9"/>
    <w:rsid w:val="005D5D41"/>
    <w:rsid w:val="005D7127"/>
    <w:rsid w:val="005E09A5"/>
    <w:rsid w:val="005E1202"/>
    <w:rsid w:val="0060044A"/>
    <w:rsid w:val="006016EC"/>
    <w:rsid w:val="006022F7"/>
    <w:rsid w:val="00613E86"/>
    <w:rsid w:val="00613F61"/>
    <w:rsid w:val="006144CC"/>
    <w:rsid w:val="006267C1"/>
    <w:rsid w:val="0063641B"/>
    <w:rsid w:val="00636D13"/>
    <w:rsid w:val="006437A7"/>
    <w:rsid w:val="00643C12"/>
    <w:rsid w:val="00644941"/>
    <w:rsid w:val="00644A83"/>
    <w:rsid w:val="00644DDB"/>
    <w:rsid w:val="00647185"/>
    <w:rsid w:val="00651461"/>
    <w:rsid w:val="00654C79"/>
    <w:rsid w:val="00656F16"/>
    <w:rsid w:val="0065709D"/>
    <w:rsid w:val="006575EA"/>
    <w:rsid w:val="0066056E"/>
    <w:rsid w:val="00662548"/>
    <w:rsid w:val="00664D5B"/>
    <w:rsid w:val="00670CE6"/>
    <w:rsid w:val="0067277C"/>
    <w:rsid w:val="00676881"/>
    <w:rsid w:val="006803EA"/>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142"/>
    <w:rsid w:val="00702E65"/>
    <w:rsid w:val="00703E68"/>
    <w:rsid w:val="00706478"/>
    <w:rsid w:val="00710A24"/>
    <w:rsid w:val="007110A7"/>
    <w:rsid w:val="00712DD2"/>
    <w:rsid w:val="00713DA7"/>
    <w:rsid w:val="007141A7"/>
    <w:rsid w:val="00714547"/>
    <w:rsid w:val="007238E9"/>
    <w:rsid w:val="0072699D"/>
    <w:rsid w:val="00726E37"/>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3A0E"/>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B9D"/>
    <w:rsid w:val="009D3C6D"/>
    <w:rsid w:val="009D3E43"/>
    <w:rsid w:val="009D4F3D"/>
    <w:rsid w:val="009D5ED5"/>
    <w:rsid w:val="009D63B9"/>
    <w:rsid w:val="009E5439"/>
    <w:rsid w:val="009E7605"/>
    <w:rsid w:val="009F0E79"/>
    <w:rsid w:val="009F3140"/>
    <w:rsid w:val="009F5467"/>
    <w:rsid w:val="00A02B64"/>
    <w:rsid w:val="00A1212C"/>
    <w:rsid w:val="00A14B7D"/>
    <w:rsid w:val="00A2044A"/>
    <w:rsid w:val="00A2063B"/>
    <w:rsid w:val="00A21172"/>
    <w:rsid w:val="00A21382"/>
    <w:rsid w:val="00A26756"/>
    <w:rsid w:val="00A26764"/>
    <w:rsid w:val="00A26FA9"/>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53AA"/>
    <w:rsid w:val="00B06C1C"/>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6FFE"/>
    <w:rsid w:val="00B87694"/>
    <w:rsid w:val="00B903D1"/>
    <w:rsid w:val="00BA0E50"/>
    <w:rsid w:val="00BA1224"/>
    <w:rsid w:val="00BA1E8A"/>
    <w:rsid w:val="00BA4767"/>
    <w:rsid w:val="00BA6091"/>
    <w:rsid w:val="00BA7863"/>
    <w:rsid w:val="00BB00AE"/>
    <w:rsid w:val="00BB22A1"/>
    <w:rsid w:val="00BB526B"/>
    <w:rsid w:val="00BB5F97"/>
    <w:rsid w:val="00BC14BB"/>
    <w:rsid w:val="00BC17ED"/>
    <w:rsid w:val="00BC18D7"/>
    <w:rsid w:val="00BC1EF5"/>
    <w:rsid w:val="00BD023A"/>
    <w:rsid w:val="00BD0F6F"/>
    <w:rsid w:val="00BD3A64"/>
    <w:rsid w:val="00BD6528"/>
    <w:rsid w:val="00BD6A5E"/>
    <w:rsid w:val="00BE046C"/>
    <w:rsid w:val="00BE5BD8"/>
    <w:rsid w:val="00BF0320"/>
    <w:rsid w:val="00BF0A11"/>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61FE"/>
    <w:rsid w:val="00CE7625"/>
    <w:rsid w:val="00CF3764"/>
    <w:rsid w:val="00D00B23"/>
    <w:rsid w:val="00D029E1"/>
    <w:rsid w:val="00D10F6A"/>
    <w:rsid w:val="00D1204E"/>
    <w:rsid w:val="00D127AF"/>
    <w:rsid w:val="00D13935"/>
    <w:rsid w:val="00D13CD0"/>
    <w:rsid w:val="00D14892"/>
    <w:rsid w:val="00D16DD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0592"/>
    <w:rsid w:val="00D7698E"/>
    <w:rsid w:val="00D77FB1"/>
    <w:rsid w:val="00D866FD"/>
    <w:rsid w:val="00D908F8"/>
    <w:rsid w:val="00D91C20"/>
    <w:rsid w:val="00D938B6"/>
    <w:rsid w:val="00D97C0C"/>
    <w:rsid w:val="00DA17B6"/>
    <w:rsid w:val="00DA3483"/>
    <w:rsid w:val="00DA441A"/>
    <w:rsid w:val="00DA4512"/>
    <w:rsid w:val="00DA545D"/>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06329"/>
    <w:rsid w:val="00E104C1"/>
    <w:rsid w:val="00E11021"/>
    <w:rsid w:val="00E22A6D"/>
    <w:rsid w:val="00E22CFC"/>
    <w:rsid w:val="00E26270"/>
    <w:rsid w:val="00E27E25"/>
    <w:rsid w:val="00E301CB"/>
    <w:rsid w:val="00E34AD9"/>
    <w:rsid w:val="00E415FF"/>
    <w:rsid w:val="00E41A41"/>
    <w:rsid w:val="00E51614"/>
    <w:rsid w:val="00E516C2"/>
    <w:rsid w:val="00E52463"/>
    <w:rsid w:val="00E5266E"/>
    <w:rsid w:val="00E550E4"/>
    <w:rsid w:val="00E60547"/>
    <w:rsid w:val="00E624D6"/>
    <w:rsid w:val="00E63AD5"/>
    <w:rsid w:val="00E65CDE"/>
    <w:rsid w:val="00E67C0F"/>
    <w:rsid w:val="00E75FEB"/>
    <w:rsid w:val="00E76517"/>
    <w:rsid w:val="00E76BBF"/>
    <w:rsid w:val="00E76BD5"/>
    <w:rsid w:val="00E8195E"/>
    <w:rsid w:val="00E81C9C"/>
    <w:rsid w:val="00E82C1F"/>
    <w:rsid w:val="00E86249"/>
    <w:rsid w:val="00E86B7E"/>
    <w:rsid w:val="00E875C9"/>
    <w:rsid w:val="00E90E77"/>
    <w:rsid w:val="00E91A00"/>
    <w:rsid w:val="00E943D7"/>
    <w:rsid w:val="00E9509E"/>
    <w:rsid w:val="00E95C06"/>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4F1"/>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662B"/>
    <w:rsid w:val="00FB7464"/>
    <w:rsid w:val="00FC16C0"/>
    <w:rsid w:val="00FC5BEC"/>
    <w:rsid w:val="00FC74B8"/>
    <w:rsid w:val="00FC74D0"/>
    <w:rsid w:val="00FD1FF3"/>
    <w:rsid w:val="00FD4B12"/>
    <w:rsid w:val="00FD638A"/>
    <w:rsid w:val="00FE1D21"/>
    <w:rsid w:val="00FF1FF8"/>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1.tiff"/><Relationship Id="rId64" Type="http://schemas.openxmlformats.org/officeDocument/2006/relationships/hyperlink" Target="http://hirise.lpl.arizona.edu/dtm/" TargetMode="External"/><Relationship Id="rId65" Type="http://schemas.openxmlformats.org/officeDocument/2006/relationships/image" Target="media/image52.tiff"/><Relationship Id="rId66" Type="http://schemas.openxmlformats.org/officeDocument/2006/relationships/hyperlink" Target="http://viewer.nationalmap.gov/viewer/" TargetMode="External"/><Relationship Id="rId67" Type="http://schemas.openxmlformats.org/officeDocument/2006/relationships/image" Target="media/image53.tiff"/><Relationship Id="rId68" Type="http://schemas.openxmlformats.org/officeDocument/2006/relationships/hyperlink" Target="http://imbrium.mit.edu/DATA/LOLA_GDR/" TargetMode="External"/><Relationship Id="rId69" Type="http://schemas.openxmlformats.org/officeDocument/2006/relationships/image" Target="media/image54.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tiff"/><Relationship Id="rId56" Type="http://schemas.openxmlformats.org/officeDocument/2006/relationships/image" Target="media/image46.tiff"/><Relationship Id="rId57" Type="http://schemas.openxmlformats.org/officeDocument/2006/relationships/hyperlink" Target="http://www.gdal.org" TargetMode="External"/><Relationship Id="rId58" Type="http://schemas.openxmlformats.org/officeDocument/2006/relationships/hyperlink" Target="http://www.remotesensing.org/geotiff/spec/geotiff2.5.html" TargetMode="External"/><Relationship Id="rId59" Type="http://schemas.openxmlformats.org/officeDocument/2006/relationships/image" Target="media/image47.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hyperlink" Target="http://naif.jpl.nasa.gov" TargetMode="External"/><Relationship Id="rId44" Type="http://schemas.openxmlformats.org/officeDocument/2006/relationships/hyperlink" Target="http://naif.jpl.nasa.gov/pub/naif/generic_kernels/spk/satellites/AAREADME_Satellite_SPKs"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hyperlink" Target="http://www.uahirise.org/dtm/dtm.php?ID=PSP_001414_1780" TargetMode="External"/><Relationship Id="rId81" Type="http://schemas.openxmlformats.org/officeDocument/2006/relationships/hyperlink" Target="http://hirise.lpl.arizona.edu/tools/pds_jp2.php" TargetMode="External"/><Relationship Id="rId82" Type="http://schemas.openxmlformats.org/officeDocument/2006/relationships/footer" Target="footer1.xml"/><Relationship Id="rId83" Type="http://schemas.openxmlformats.org/officeDocument/2006/relationships/footer" Target="foot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hyperlink" Target="http://hrscview.fu-berlin.de/cgi-bin/ion-p?page=entry2.ion" TargetMode="External"/><Relationship Id="rId71" Type="http://schemas.openxmlformats.org/officeDocument/2006/relationships/hyperlink" Target="http://fwarmerdam.blogspot.com/2010/01/hsvmergepy.html" TargetMode="External"/><Relationship Id="rId72" Type="http://schemas.openxmlformats.org/officeDocument/2006/relationships/image" Target="media/image55.tif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png"/><Relationship Id="rId73" Type="http://schemas.openxmlformats.org/officeDocument/2006/relationships/hyperlink" Target="http://earthexplorer.usgs.gov" TargetMode="External"/><Relationship Id="rId74" Type="http://schemas.openxmlformats.org/officeDocument/2006/relationships/image" Target="media/image56.tiff"/><Relationship Id="rId75" Type="http://schemas.openxmlformats.org/officeDocument/2006/relationships/hyperlink" Target="http://www.gdal.org/gdaldem.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image" Target="media/image57.tiff"/><Relationship Id="rId79" Type="http://schemas.openxmlformats.org/officeDocument/2006/relationships/hyperlink" Target="http://www.gdal.org/gdal_contour.html" TargetMode="External"/><Relationship Id="rId60" Type="http://schemas.openxmlformats.org/officeDocument/2006/relationships/image" Target="media/image48.tiff"/><Relationship Id="rId61" Type="http://schemas.openxmlformats.org/officeDocument/2006/relationships/image" Target="media/image49.tiff"/><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44254C-7B41-4B44-BA4D-2D939E744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TotalTime>
  <Pages>62</Pages>
  <Words>12805</Words>
  <Characters>72994</Characters>
  <Application>Microsoft Macintosh Word</Application>
  <DocSecurity>0</DocSecurity>
  <Lines>608</Lines>
  <Paragraphs>171</Paragraphs>
  <ScaleCrop>false</ScaleCrop>
  <Company>NASA</Company>
  <LinksUpToDate>false</LinksUpToDate>
  <CharactersWithSpaces>85628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140</cp:revision>
  <cp:lastPrinted>2015-09-20T21:33:00Z</cp:lastPrinted>
  <dcterms:created xsi:type="dcterms:W3CDTF">2015-09-20T21:33:00Z</dcterms:created>
  <dcterms:modified xsi:type="dcterms:W3CDTF">2016-05-23T17:07:00Z</dcterms:modified>
</cp:coreProperties>
</file>